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E337C" w14:textId="322A5B14" w:rsidR="00806A41" w:rsidRPr="00806A41" w:rsidRDefault="00001D62" w:rsidP="00001D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A41">
        <w:rPr>
          <w:rFonts w:ascii="Times New Roman" w:hAnsi="Times New Roman" w:cs="Times New Roman"/>
          <w:b/>
          <w:bCs/>
          <w:sz w:val="24"/>
          <w:szCs w:val="24"/>
        </w:rPr>
        <w:t xml:space="preserve">Transformacja przemysłowa, energetyczna, cyfrowa, ale również… biznesowa to przewodnie tematy zbliżającego się wielkimi krokami Europejskiego Kongresu Przemysłu i Energetyki </w:t>
      </w:r>
      <w:proofErr w:type="spellStart"/>
      <w:r w:rsidRPr="00806A41">
        <w:rPr>
          <w:rFonts w:ascii="Times New Roman" w:hAnsi="Times New Roman" w:cs="Times New Roman"/>
          <w:b/>
          <w:bCs/>
          <w:sz w:val="24"/>
          <w:szCs w:val="24"/>
        </w:rPr>
        <w:t>Industry</w:t>
      </w:r>
      <w:proofErr w:type="spellEnd"/>
      <w:r w:rsidRPr="00806A4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806A41">
        <w:rPr>
          <w:rFonts w:ascii="Times New Roman" w:hAnsi="Times New Roman" w:cs="Times New Roman"/>
          <w:b/>
          <w:bCs/>
          <w:sz w:val="24"/>
          <w:szCs w:val="24"/>
        </w:rPr>
        <w:t>Transition</w:t>
      </w:r>
      <w:proofErr w:type="spellEnd"/>
      <w:r w:rsidRPr="00806A41">
        <w:rPr>
          <w:rFonts w:ascii="Times New Roman" w:hAnsi="Times New Roman" w:cs="Times New Roman"/>
          <w:b/>
          <w:bCs/>
          <w:sz w:val="24"/>
          <w:szCs w:val="24"/>
        </w:rPr>
        <w:t>. Wyjątkowe znaczenie będzie miało podpisanie listu intencyjnego pomiędzy czołowymi firmami polskiego sektora stalowego. Efektem partnerstwa spółek państwowych i prywatnych ma być zwiększenie produkcji zbrojeniowej w Polsce.</w:t>
      </w:r>
    </w:p>
    <w:p w14:paraId="191AF479" w14:textId="77777777" w:rsidR="00001D62" w:rsidRPr="00001D62" w:rsidRDefault="00001D62" w:rsidP="00001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62">
        <w:rPr>
          <w:rFonts w:ascii="Times New Roman" w:hAnsi="Times New Roman" w:cs="Times New Roman"/>
          <w:sz w:val="24"/>
          <w:szCs w:val="24"/>
        </w:rPr>
        <w:t xml:space="preserve">Porozumienie o współpracy zostanie zawarte w czasie czerwcowego Europejskiego Kongresu Przemysłu i Energetyki </w:t>
      </w:r>
      <w:proofErr w:type="spellStart"/>
      <w:r w:rsidRPr="00001D62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001D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01D62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001D62">
        <w:rPr>
          <w:rFonts w:ascii="Times New Roman" w:hAnsi="Times New Roman" w:cs="Times New Roman"/>
          <w:sz w:val="24"/>
          <w:szCs w:val="24"/>
        </w:rPr>
        <w:t xml:space="preserve">. Wolę współpracy ogłoszą dwie spółki z branży stalowej: należąca do grupy Węglokoks - Walcowania Blach Batory sp. z o. o. oraz należący do </w:t>
      </w:r>
      <w:proofErr w:type="spellStart"/>
      <w:r w:rsidRPr="00001D62">
        <w:rPr>
          <w:rFonts w:ascii="Times New Roman" w:hAnsi="Times New Roman" w:cs="Times New Roman"/>
          <w:sz w:val="24"/>
          <w:szCs w:val="24"/>
        </w:rPr>
        <w:t>Cognor</w:t>
      </w:r>
      <w:proofErr w:type="spellEnd"/>
      <w:r w:rsidRPr="00001D62">
        <w:rPr>
          <w:rFonts w:ascii="Times New Roman" w:hAnsi="Times New Roman" w:cs="Times New Roman"/>
          <w:sz w:val="24"/>
          <w:szCs w:val="24"/>
        </w:rPr>
        <w:t xml:space="preserve"> Holding SA - </w:t>
      </w:r>
      <w:proofErr w:type="spellStart"/>
      <w:r w:rsidRPr="00001D62">
        <w:rPr>
          <w:rFonts w:ascii="Times New Roman" w:hAnsi="Times New Roman" w:cs="Times New Roman"/>
          <w:sz w:val="24"/>
          <w:szCs w:val="24"/>
        </w:rPr>
        <w:t>Cognor</w:t>
      </w:r>
      <w:proofErr w:type="spellEnd"/>
      <w:r w:rsidRPr="00001D62">
        <w:rPr>
          <w:rFonts w:ascii="Times New Roman" w:hAnsi="Times New Roman" w:cs="Times New Roman"/>
          <w:sz w:val="24"/>
          <w:szCs w:val="24"/>
        </w:rPr>
        <w:t xml:space="preserve"> SA Oddział HSJ w Stalowej Woli.</w:t>
      </w:r>
    </w:p>
    <w:p w14:paraId="20EF79B6" w14:textId="04A44054" w:rsidR="00806A41" w:rsidRPr="00001D62" w:rsidRDefault="00001D62" w:rsidP="00001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62">
        <w:rPr>
          <w:rFonts w:ascii="Times New Roman" w:hAnsi="Times New Roman" w:cs="Times New Roman"/>
          <w:sz w:val="24"/>
          <w:szCs w:val="24"/>
        </w:rPr>
        <w:t>Oba podmioty, dotąd specjalizujące się w produkcji stalowej, chcą połączyć siły i wspólnie działać w branży zbrojeniowej- stąd porozumienie o współpracy.</w:t>
      </w:r>
    </w:p>
    <w:p w14:paraId="7916B55E" w14:textId="1DF4CA10" w:rsidR="00001D62" w:rsidRPr="00001D62" w:rsidRDefault="00001D62" w:rsidP="00001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62">
        <w:rPr>
          <w:rFonts w:ascii="Times New Roman" w:hAnsi="Times New Roman" w:cs="Times New Roman"/>
          <w:sz w:val="24"/>
          <w:szCs w:val="24"/>
        </w:rPr>
        <w:t xml:space="preserve">Stalowe konsorcjum chce dążyć do rozpoczęcia produkcji komponentów i materiałów wykorzystywanych w branży zbrojeniowej. Pierwszym etapem współpracy ma być wymiana informacji o zdolnościach i posiadanych koncesjach w sferze produkcji zbrojeniowej </w:t>
      </w:r>
      <w:r w:rsidR="00806A41">
        <w:rPr>
          <w:rFonts w:ascii="Times New Roman" w:hAnsi="Times New Roman" w:cs="Times New Roman"/>
          <w:sz w:val="24"/>
          <w:szCs w:val="24"/>
        </w:rPr>
        <w:br/>
      </w:r>
      <w:r w:rsidRPr="00001D62">
        <w:rPr>
          <w:rFonts w:ascii="Times New Roman" w:hAnsi="Times New Roman" w:cs="Times New Roman"/>
          <w:sz w:val="24"/>
          <w:szCs w:val="24"/>
        </w:rPr>
        <w:t xml:space="preserve">i planowanych pracach badawczych w tej materii. </w:t>
      </w:r>
    </w:p>
    <w:p w14:paraId="5AF80606" w14:textId="0C80F1C7" w:rsidR="00001D62" w:rsidRPr="00001D62" w:rsidRDefault="00001D62" w:rsidP="00001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62">
        <w:rPr>
          <w:rFonts w:ascii="Times New Roman" w:hAnsi="Times New Roman" w:cs="Times New Roman"/>
          <w:sz w:val="24"/>
          <w:szCs w:val="24"/>
        </w:rPr>
        <w:t xml:space="preserve">Ostatecznym </w:t>
      </w:r>
      <w:proofErr w:type="gramStart"/>
      <w:r w:rsidRPr="00001D62">
        <w:rPr>
          <w:rFonts w:ascii="Times New Roman" w:hAnsi="Times New Roman" w:cs="Times New Roman"/>
          <w:sz w:val="24"/>
          <w:szCs w:val="24"/>
        </w:rPr>
        <w:t>owocem</w:t>
      </w:r>
      <w:proofErr w:type="gramEnd"/>
      <w:r w:rsidRPr="00001D62">
        <w:rPr>
          <w:rFonts w:ascii="Times New Roman" w:hAnsi="Times New Roman" w:cs="Times New Roman"/>
          <w:sz w:val="24"/>
          <w:szCs w:val="24"/>
        </w:rPr>
        <w:t xml:space="preserve"> jeżeli współpraca się powiedzie, to sygnatariusze czerwcowego porozumienia będą chcieli sprzedawać swoje produkty polskim podmiotom odpowiedzialnym za zakup broni i amunicji, tak by uzbrojenie i amunicja produkowane na terenie Rzeczypospolitej Polskiej wytwarzane były z rodzimych materiałów i komponentów.</w:t>
      </w:r>
    </w:p>
    <w:p w14:paraId="780BFF66" w14:textId="77777777" w:rsidR="00001D62" w:rsidRPr="00001D62" w:rsidRDefault="00001D62" w:rsidP="00001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62">
        <w:rPr>
          <w:rFonts w:ascii="Times New Roman" w:hAnsi="Times New Roman" w:cs="Times New Roman"/>
          <w:sz w:val="24"/>
          <w:szCs w:val="24"/>
        </w:rPr>
        <w:t>Chorzowska Walcownia Blach Batory sp. z o. o. to jedna z firm należących do Grupy Spółek Węglokoks S.A. Filarami tej grupy kapitałowej jest działalność i inwestycje w sektorach: hutniczym, energetycznym oraz w handlu i logistyce. WĘGLOKOKS S.A., stojący na czele prężnie działającej Grupy Kapitałowej, jest jedną z największych firm w województwie śląskim, która kładzie nacisk na innowacyjność i nowe technologie.</w:t>
      </w:r>
    </w:p>
    <w:p w14:paraId="7F51E97B" w14:textId="77777777" w:rsidR="00001D62" w:rsidRPr="00001D62" w:rsidRDefault="00001D62" w:rsidP="00001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D62">
        <w:rPr>
          <w:rFonts w:ascii="Times New Roman" w:hAnsi="Times New Roman" w:cs="Times New Roman"/>
          <w:sz w:val="24"/>
          <w:szCs w:val="24"/>
        </w:rPr>
        <w:t>Cognor</w:t>
      </w:r>
      <w:proofErr w:type="spellEnd"/>
      <w:r w:rsidRPr="00001D62">
        <w:rPr>
          <w:rFonts w:ascii="Times New Roman" w:hAnsi="Times New Roman" w:cs="Times New Roman"/>
          <w:sz w:val="24"/>
          <w:szCs w:val="24"/>
        </w:rPr>
        <w:t xml:space="preserve"> SA Oddział HSJ w Stalowej Woli jest częścią, mającej swoją siedzibę w Poraju w woj. śląskim, grupy kapitałowej </w:t>
      </w:r>
      <w:proofErr w:type="spellStart"/>
      <w:r w:rsidRPr="00001D62">
        <w:rPr>
          <w:rFonts w:ascii="Times New Roman" w:hAnsi="Times New Roman" w:cs="Times New Roman"/>
          <w:sz w:val="24"/>
          <w:szCs w:val="24"/>
        </w:rPr>
        <w:t>Cognor</w:t>
      </w:r>
      <w:proofErr w:type="spellEnd"/>
      <w:r w:rsidRPr="00001D62">
        <w:rPr>
          <w:rFonts w:ascii="Times New Roman" w:hAnsi="Times New Roman" w:cs="Times New Roman"/>
          <w:sz w:val="24"/>
          <w:szCs w:val="24"/>
        </w:rPr>
        <w:t xml:space="preserve"> Holding SA Działająca od ponad trzech dekad spółka jest notowana na warszawskiej GPW. Ta grupa przemysłowa specjalizuje się m.in. w produkcji hutniczej, handlu stalą. Dzięki wieloletniemu doświadczeniu w branży wyrobów stalowych marka </w:t>
      </w:r>
      <w:proofErr w:type="spellStart"/>
      <w:r w:rsidRPr="00001D62">
        <w:rPr>
          <w:rFonts w:ascii="Times New Roman" w:hAnsi="Times New Roman" w:cs="Times New Roman"/>
          <w:sz w:val="24"/>
          <w:szCs w:val="24"/>
        </w:rPr>
        <w:t>Cognor</w:t>
      </w:r>
      <w:proofErr w:type="spellEnd"/>
      <w:r w:rsidRPr="00001D62">
        <w:rPr>
          <w:rFonts w:ascii="Times New Roman" w:hAnsi="Times New Roman" w:cs="Times New Roman"/>
          <w:sz w:val="24"/>
          <w:szCs w:val="24"/>
        </w:rPr>
        <w:t xml:space="preserve"> jest bardzo rozpoznawalna nie tylko na rynku polskim, ale i europejskim.</w:t>
      </w:r>
    </w:p>
    <w:p w14:paraId="6AC68DB5" w14:textId="77777777" w:rsidR="00D76F53" w:rsidRPr="00001D62" w:rsidRDefault="00D76F53" w:rsidP="00001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6F53" w:rsidRPr="00001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62"/>
    <w:rsid w:val="00001D62"/>
    <w:rsid w:val="001A463B"/>
    <w:rsid w:val="00806A41"/>
    <w:rsid w:val="00C2755E"/>
    <w:rsid w:val="00D7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1FEC"/>
  <w15:chartTrackingRefBased/>
  <w15:docId w15:val="{12831EC1-858B-4312-A244-2ECDA9DF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1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D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1D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1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1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1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1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D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1D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1D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1D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1D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1D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D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1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1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1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1D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1D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1D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1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1D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1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4863998C7BBD49B6A34B15A3C8C39E" ma:contentTypeVersion="18" ma:contentTypeDescription="Utwórz nowy dokument." ma:contentTypeScope="" ma:versionID="8a9b78e6878393f48d1b16c4fe6d006b">
  <xsd:schema xmlns:xsd="http://www.w3.org/2001/XMLSchema" xmlns:xs="http://www.w3.org/2001/XMLSchema" xmlns:p="http://schemas.microsoft.com/office/2006/metadata/properties" xmlns:ns2="0a74ecc0-dcee-48cd-ad92-620d7f50bdfa" xmlns:ns3="ea688421-d005-4f9e-ac64-dcefa13c801c" targetNamespace="http://schemas.microsoft.com/office/2006/metadata/properties" ma:root="true" ma:fieldsID="543e1f3e59c88e17ad866244b8a216a0" ns2:_="" ns3:_="">
    <xsd:import namespace="0a74ecc0-dcee-48cd-ad92-620d7f50bdfa"/>
    <xsd:import namespace="ea688421-d005-4f9e-ac64-dcefa13c8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ecc0-dcee-48cd-ad92-620d7f50b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f7996c1-840d-4040-8bfc-4d474187c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8421-d005-4f9e-ac64-dcefa13c8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f6ea65-bb02-4fd2-a6a0-5aadf312a8a9}" ma:internalName="TaxCatchAll" ma:showField="CatchAllData" ma:web="ea688421-d005-4f9e-ac64-dcefa13c8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A24E1-12E7-4976-B073-A8830DF1B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4ecc0-dcee-48cd-ad92-620d7f50bdfa"/>
    <ds:schemaRef ds:uri="ea688421-d005-4f9e-ac64-dcefa13c8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9F733-38EC-47DF-8C88-196E713EE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Jarocka</dc:creator>
  <cp:keywords/>
  <dc:description/>
  <cp:lastModifiedBy>Magdalena Jarocka</cp:lastModifiedBy>
  <cp:revision>2</cp:revision>
  <dcterms:created xsi:type="dcterms:W3CDTF">2024-05-31T13:18:00Z</dcterms:created>
  <dcterms:modified xsi:type="dcterms:W3CDTF">2024-05-31T13:40:00Z</dcterms:modified>
</cp:coreProperties>
</file>